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МБОУ СОШ № 2 г. Томари Сахалинской области</w:t>
      </w: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Тема самообразования: «Мотивация обучающихся при изучении иностранного языка» </w:t>
      </w: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Составитель: </w:t>
      </w: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Титова Вероника Александровна, </w:t>
      </w:r>
    </w:p>
    <w:p w:rsidR="005D7D0E" w:rsidRDefault="00D64153" w:rsidP="005D7D0E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учитель английского языка</w:t>
      </w:r>
      <w:r w:rsidR="005D7D0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</w:p>
    <w:p w:rsidR="005D7D0E" w:rsidRDefault="005D7D0E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г. Томари </w:t>
      </w:r>
    </w:p>
    <w:p w:rsidR="00D64153" w:rsidRDefault="00D64153" w:rsidP="005D7D0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2022 г.</w:t>
      </w:r>
    </w:p>
    <w:p w:rsidR="00D64153" w:rsidRPr="0045445A" w:rsidRDefault="00D64153" w:rsidP="00D6415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На сегодняшний день все чаще можно услышать о коллег, что качество знаний по предметам снижается, в том числе и по иностранным языкам.</w:t>
      </w:r>
    </w:p>
    <w:p w:rsidR="00D64153" w:rsidRPr="0045445A" w:rsidRDefault="00D64153" w:rsidP="00D6415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Причины снижения показателей: </w:t>
      </w:r>
    </w:p>
    <w:p w:rsidR="00D64153" w:rsidRPr="0045445A" w:rsidRDefault="00D64153" w:rsidP="00D64153">
      <w:pPr>
        <w:pStyle w:val="a4"/>
        <w:numPr>
          <w:ilvl w:val="0"/>
          <w:numId w:val="5"/>
        </w:numPr>
        <w:shd w:val="clear" w:color="auto" w:fill="FFFFFF"/>
        <w:ind w:left="0" w:firstLine="851"/>
        <w:jc w:val="both"/>
        <w:rPr>
          <w:color w:val="333333"/>
          <w:sz w:val="32"/>
          <w:szCs w:val="32"/>
        </w:rPr>
      </w:pPr>
      <w:r w:rsidRPr="0045445A">
        <w:rPr>
          <w:color w:val="333333"/>
          <w:sz w:val="32"/>
          <w:szCs w:val="32"/>
        </w:rPr>
        <w:t xml:space="preserve">Увеличение количества обучающихся, в том числе неуспешных, </w:t>
      </w:r>
      <w:proofErr w:type="spellStart"/>
      <w:r w:rsidRPr="0045445A">
        <w:rPr>
          <w:color w:val="333333"/>
          <w:sz w:val="32"/>
          <w:szCs w:val="32"/>
        </w:rPr>
        <w:t>незамотивированных</w:t>
      </w:r>
      <w:proofErr w:type="spellEnd"/>
      <w:r w:rsidRPr="0045445A">
        <w:rPr>
          <w:color w:val="333333"/>
          <w:sz w:val="32"/>
          <w:szCs w:val="32"/>
        </w:rPr>
        <w:t>, с которыми предстоит еще немало работы.</w:t>
      </w:r>
    </w:p>
    <w:p w:rsidR="00D64153" w:rsidRPr="0045445A" w:rsidRDefault="00D64153" w:rsidP="00D64153">
      <w:pPr>
        <w:pStyle w:val="a4"/>
        <w:numPr>
          <w:ilvl w:val="0"/>
          <w:numId w:val="5"/>
        </w:numPr>
        <w:shd w:val="clear" w:color="auto" w:fill="FFFFFF"/>
        <w:ind w:left="0" w:firstLine="851"/>
        <w:jc w:val="both"/>
        <w:rPr>
          <w:color w:val="333333"/>
          <w:sz w:val="32"/>
          <w:szCs w:val="32"/>
        </w:rPr>
      </w:pPr>
      <w:r w:rsidRPr="0045445A">
        <w:rPr>
          <w:color w:val="333333"/>
          <w:sz w:val="32"/>
          <w:szCs w:val="32"/>
        </w:rPr>
        <w:t>После дистанционного обучения не все обучающиеся готовы работать в том режиме, который был до этого. Длительность урока, объем домашнего задания, многие стали лениться и не выполняют домашнюю работу, плохо готовятся к уроку. Следствие чего - плохо усвоенный материал и низкая мотивация обучения.</w:t>
      </w:r>
    </w:p>
    <w:p w:rsidR="00D64153" w:rsidRDefault="00D64153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052AFF" w:rsidRPr="0045445A" w:rsidRDefault="00734F4F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Именно поэтому тема моего самообразования: «Мотивация обучающихся при изучении английского языка».</w:t>
      </w:r>
    </w:p>
    <w:p w:rsidR="000D4E4D" w:rsidRPr="0045445A" w:rsidRDefault="000D4E4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 настоящее время английский язык окончательно превратился в международный язык общения. Изучение языка в современном мире становится все более актуальным. </w:t>
      </w:r>
      <w:r w:rsidR="00A83919"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</w:t>
      </w:r>
      <w:r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нглийский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D21294" w:rsidRPr="0045445A" w:rsidRDefault="000D4E4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Главным фактором в обучении речевому общению на английском языке служит мотивация усвоения иностранного языка. Именно мотивация вызывает целенаправленную активность, определяет выбор средств и приемов, их упорядочение для достижения цели. </w:t>
      </w:r>
    </w:p>
    <w:p w:rsidR="00734F4F" w:rsidRPr="0045445A" w:rsidRDefault="00734F4F" w:rsidP="0045445A">
      <w:pPr>
        <w:pStyle w:val="a3"/>
        <w:spacing w:before="0" w:beforeAutospacing="0" w:after="0" w:afterAutospacing="0"/>
        <w:ind w:firstLine="851"/>
        <w:jc w:val="both"/>
        <w:rPr>
          <w:b/>
          <w:color w:val="333333"/>
          <w:sz w:val="32"/>
          <w:szCs w:val="32"/>
          <w:u w:val="single"/>
        </w:rPr>
      </w:pPr>
      <w:r w:rsidRPr="0045445A">
        <w:rPr>
          <w:b/>
          <w:color w:val="333333"/>
          <w:sz w:val="32"/>
          <w:szCs w:val="32"/>
          <w:u w:val="single"/>
        </w:rPr>
        <w:t>слайд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rFonts w:eastAsiaTheme="minorEastAsia"/>
          <w:bCs/>
          <w:kern w:val="24"/>
          <w:sz w:val="32"/>
          <w:szCs w:val="32"/>
        </w:rPr>
      </w:pPr>
      <w:r w:rsidRPr="0045445A">
        <w:rPr>
          <w:b/>
          <w:color w:val="333333"/>
          <w:sz w:val="32"/>
          <w:szCs w:val="32"/>
        </w:rPr>
        <w:t>Цель</w:t>
      </w:r>
      <w:r w:rsidR="00A83919" w:rsidRPr="0045445A">
        <w:rPr>
          <w:color w:val="333333"/>
          <w:sz w:val="32"/>
          <w:szCs w:val="32"/>
        </w:rPr>
        <w:t xml:space="preserve"> самообразования</w:t>
      </w:r>
      <w:r w:rsidRPr="0045445A">
        <w:rPr>
          <w:color w:val="333333"/>
          <w:sz w:val="32"/>
          <w:szCs w:val="32"/>
        </w:rPr>
        <w:t xml:space="preserve">: </w:t>
      </w:r>
      <w:r w:rsidRPr="0045445A">
        <w:rPr>
          <w:rFonts w:eastAsiaTheme="minorEastAsia"/>
          <w:bCs/>
          <w:kern w:val="24"/>
          <w:sz w:val="32"/>
          <w:szCs w:val="32"/>
        </w:rPr>
        <w:t>выявление наиболее эффективных путей, методов и средств повышения познавательной мотивации изучения английского языка.</w:t>
      </w:r>
    </w:p>
    <w:p w:rsidR="00A83919" w:rsidRPr="0045445A" w:rsidRDefault="00A83919" w:rsidP="0045445A">
      <w:pPr>
        <w:pStyle w:val="a3"/>
        <w:spacing w:before="0" w:beforeAutospacing="0" w:after="0" w:afterAutospacing="0"/>
        <w:ind w:firstLine="851"/>
        <w:jc w:val="both"/>
        <w:rPr>
          <w:rFonts w:eastAsiaTheme="minorEastAsia"/>
          <w:bCs/>
          <w:kern w:val="24"/>
          <w:sz w:val="32"/>
          <w:szCs w:val="32"/>
          <w:u w:val="single"/>
        </w:rPr>
      </w:pPr>
      <w:r w:rsidRPr="0045445A">
        <w:rPr>
          <w:b/>
          <w:color w:val="333333"/>
          <w:sz w:val="32"/>
          <w:szCs w:val="32"/>
          <w:u w:val="single"/>
        </w:rPr>
        <w:t>слайд</w:t>
      </w:r>
    </w:p>
    <w:p w:rsidR="006C0C7D" w:rsidRPr="0045445A" w:rsidRDefault="006C0C7D" w:rsidP="0045445A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45445A">
        <w:rPr>
          <w:rFonts w:ascii="Times New Roman" w:hAnsi="Times New Roman" w:cs="Times New Roman"/>
          <w:sz w:val="32"/>
          <w:szCs w:val="32"/>
        </w:rPr>
        <w:tab/>
      </w:r>
      <w:r w:rsidRPr="0045445A">
        <w:rPr>
          <w:rFonts w:ascii="Times New Roman" w:hAnsi="Times New Roman" w:cs="Times New Roman"/>
          <w:b/>
          <w:sz w:val="32"/>
          <w:szCs w:val="32"/>
        </w:rPr>
        <w:t>Задачи</w:t>
      </w:r>
      <w:r w:rsidRPr="0045445A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6C0C7D" w:rsidRPr="0045445A" w:rsidRDefault="006C0C7D" w:rsidP="0045445A">
      <w:pPr>
        <w:pStyle w:val="a4"/>
        <w:numPr>
          <w:ilvl w:val="0"/>
          <w:numId w:val="2"/>
        </w:numPr>
        <w:ind w:left="0" w:firstLine="851"/>
        <w:jc w:val="both"/>
        <w:rPr>
          <w:sz w:val="32"/>
          <w:szCs w:val="32"/>
        </w:rPr>
      </w:pPr>
      <w:r w:rsidRPr="0045445A">
        <w:rPr>
          <w:rFonts w:eastAsiaTheme="minorEastAsia"/>
          <w:bCs/>
          <w:kern w:val="24"/>
          <w:sz w:val="32"/>
          <w:szCs w:val="32"/>
        </w:rPr>
        <w:t>создать условия для формирования у учащихся мотивации и повышения интереса к изучению английского языка;</w:t>
      </w:r>
    </w:p>
    <w:p w:rsidR="006C0C7D" w:rsidRPr="0045445A" w:rsidRDefault="006C0C7D" w:rsidP="0045445A">
      <w:pPr>
        <w:pStyle w:val="a4"/>
        <w:numPr>
          <w:ilvl w:val="0"/>
          <w:numId w:val="2"/>
        </w:numPr>
        <w:ind w:left="0" w:firstLine="851"/>
        <w:jc w:val="both"/>
        <w:rPr>
          <w:sz w:val="32"/>
          <w:szCs w:val="32"/>
        </w:rPr>
      </w:pPr>
      <w:r w:rsidRPr="0045445A">
        <w:rPr>
          <w:rFonts w:eastAsiaTheme="minorEastAsia"/>
          <w:bCs/>
          <w:kern w:val="24"/>
          <w:sz w:val="32"/>
          <w:szCs w:val="32"/>
        </w:rPr>
        <w:t>изучить психолого-педагогическую литературу по проблеме формирования у учащихся мотивации к изучению английского языка;</w:t>
      </w:r>
    </w:p>
    <w:p w:rsidR="006C0C7D" w:rsidRPr="0045445A" w:rsidRDefault="006C0C7D" w:rsidP="0045445A">
      <w:pPr>
        <w:pStyle w:val="a4"/>
        <w:numPr>
          <w:ilvl w:val="0"/>
          <w:numId w:val="2"/>
        </w:numPr>
        <w:ind w:left="0" w:firstLine="851"/>
        <w:jc w:val="both"/>
        <w:rPr>
          <w:sz w:val="32"/>
          <w:szCs w:val="32"/>
        </w:rPr>
      </w:pPr>
      <w:r w:rsidRPr="0045445A">
        <w:rPr>
          <w:rFonts w:eastAsiaTheme="minorEastAsia"/>
          <w:bCs/>
          <w:kern w:val="24"/>
          <w:sz w:val="32"/>
          <w:szCs w:val="32"/>
        </w:rPr>
        <w:t>внедрять наиболее эффективные формы урочной и внеурочной работы, способствующие созданию мотивации при обучении английскому языку.</w:t>
      </w:r>
    </w:p>
    <w:p w:rsidR="00A83919" w:rsidRPr="0045445A" w:rsidRDefault="00A83919" w:rsidP="0045445A">
      <w:pPr>
        <w:pStyle w:val="a3"/>
        <w:spacing w:before="0" w:beforeAutospacing="0" w:after="0" w:afterAutospacing="0"/>
        <w:ind w:firstLine="851"/>
        <w:jc w:val="both"/>
        <w:rPr>
          <w:b/>
          <w:sz w:val="32"/>
          <w:szCs w:val="32"/>
          <w:u w:val="single"/>
        </w:rPr>
      </w:pPr>
      <w:r w:rsidRPr="0045445A">
        <w:rPr>
          <w:b/>
          <w:sz w:val="32"/>
          <w:szCs w:val="32"/>
          <w:u w:val="single"/>
        </w:rPr>
        <w:t>слайд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45445A">
        <w:rPr>
          <w:sz w:val="32"/>
          <w:szCs w:val="32"/>
        </w:rPr>
        <w:lastRenderedPageBreak/>
        <w:t>Основными условиями для достижения успеха в любой сфере деятельности человека являются: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45445A">
        <w:rPr>
          <w:sz w:val="32"/>
          <w:szCs w:val="32"/>
        </w:rPr>
        <w:t>1.</w:t>
      </w:r>
      <w:r w:rsidRPr="0045445A">
        <w:rPr>
          <w:sz w:val="32"/>
          <w:szCs w:val="32"/>
        </w:rPr>
        <w:tab/>
        <w:t>Мотивация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45445A">
        <w:rPr>
          <w:sz w:val="32"/>
          <w:szCs w:val="32"/>
        </w:rPr>
        <w:t>2.</w:t>
      </w:r>
      <w:r w:rsidRPr="0045445A">
        <w:rPr>
          <w:sz w:val="32"/>
          <w:szCs w:val="32"/>
        </w:rPr>
        <w:tab/>
        <w:t>Заинтересованность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45445A">
        <w:rPr>
          <w:sz w:val="32"/>
          <w:szCs w:val="32"/>
        </w:rPr>
        <w:t>3.</w:t>
      </w:r>
      <w:r w:rsidRPr="0045445A">
        <w:rPr>
          <w:sz w:val="32"/>
          <w:szCs w:val="32"/>
        </w:rPr>
        <w:tab/>
        <w:t>Результат</w:t>
      </w:r>
    </w:p>
    <w:p w:rsidR="006C0C7D" w:rsidRPr="0045445A" w:rsidRDefault="006C0C7D" w:rsidP="0045445A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Мотивацию иногда называют даже “пусковым механизмом” любой успешной человеческой деятельности.</w:t>
      </w:r>
    </w:p>
    <w:p w:rsidR="006C0C7D" w:rsidRPr="0045445A" w:rsidRDefault="00A83919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слайд 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Методы повышения мотивации к изучению иностранного языка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Существует много способов стимулирования учащихся к изучению английского языка.</w:t>
      </w:r>
      <w:r w:rsidR="00A83919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Вот некоторые из них: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1. Создание атмосферы энтузиазма, оптимизма и веры детей в свои способности и возможности</w:t>
      </w:r>
    </w:p>
    <w:p w:rsidR="00A83919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этого учителю важно представлять собой живой пример оптимистически настроенного к ученикам и коллегам человека. </w:t>
      </w:r>
      <w:r w:rsidR="00A83919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успешного результата к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райне важно и необходимо ставить перед детьми или помогать им самим ставить перед собой реалистич</w:t>
      </w:r>
      <w:r w:rsidR="00A83919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ные и выполнимые цели и задачи.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2. Внедрение азартных технологий</w:t>
      </w:r>
    </w:p>
    <w:p w:rsidR="006C0C7D" w:rsidRPr="0045445A" w:rsidRDefault="00A83919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Групповые настольные игры, викторины, состязания и т.д. </w:t>
      </w:r>
      <w:r w:rsidR="006C0C7D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Внедрение азартных технологий на занятии не только решает проблему мотивации учащихся, но и является эффективным инструментом на этапе закрепления знаний по лексике и грамматике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3. Применение новых информационных технологий</w:t>
      </w:r>
    </w:p>
    <w:p w:rsidR="006C0C7D" w:rsidRPr="0045445A" w:rsidRDefault="00A83919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Информационные технологии являю</w:t>
      </w:r>
      <w:r w:rsidR="006C0C7D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тся одним из важнейших аспектов оптимизации учебного процесса, 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которые позволяют</w:t>
      </w:r>
      <w:r w:rsidR="006C0C7D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разнообразить формы работы и сделать урок интересным и запоминающимся для учащихся.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Современный учитель должен эффективно применять информационные и коммуникационные технологии в учебном процессе. Некоторые технологии используются почти всеми учителями.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4. Внеурочная деятельность</w:t>
      </w:r>
    </w:p>
    <w:p w:rsidR="00A33DC3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Данный вид деятельности помогает преодолевать трудности в обучении и самоутверждении учащихся, поскольку позволяет им раскрывать свои возможности и способности. Внеурочная работа увеличивает пространство, в котором школьники могут развивать свою творческую и познавательную активность, </w:t>
      </w:r>
      <w:r w:rsidR="00306F76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реализовать 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 способности, которые зачастую остаются невостребованными на уроках. </w:t>
      </w:r>
    </w:p>
    <w:p w:rsidR="006C0C7D" w:rsidRPr="0045445A" w:rsidRDefault="00A33DC3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5</w:t>
      </w:r>
      <w:r w:rsidR="006C0C7D"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. Музыка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Музыка это — один из наиболее мощных способов воздействия на чувства и эмоции учащихся. Музыка и песня могут оказать неоценимую помощь в изучении английского языка. Песня вызывает большой прилив энтузиазма и представляет собой приятный и, в то же время, стимулирующий подход в изучении </w:t>
      </w:r>
      <w:r w:rsidR="00306F76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иностранного языка.</w:t>
      </w:r>
    </w:p>
    <w:p w:rsidR="006C0C7D" w:rsidRPr="0045445A" w:rsidRDefault="00A33DC3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6</w:t>
      </w:r>
      <w:r w:rsidR="006C0C7D" w:rsidRPr="0045445A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. Игра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Игра является самым сильным мотивирующим фактором, который удовлетворяет потребность школьников. Игра дает широкие возможности для активизации учебного процесса. Эффективность обучения здесь обусловлена в первую очередь взрывом мотивации, повышением интереса к предмету. Она эффективна как на младшем этапе обучения, так и на среднем.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Игра активизирует стремление ребят к контакту друг с другом и учителем, создает условия равенства в речевом партнерстве, разрушает барьер между учителем и учеником.</w:t>
      </w:r>
    </w:p>
    <w:p w:rsidR="006C0C7D" w:rsidRPr="0045445A" w:rsidRDefault="006C0C7D" w:rsidP="004544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Игра дает возможность робким, неуверенным в себе учащимся говорить и тем самым преодолевать барьер неуверенности. В ролевой игре каждый получает роль и должен быть активным партнером в речевом общении. В играх школьники овладевают такими элементами общения, как умение начать беседу, поддержать ее, задавать уточняющие вопросы.</w:t>
      </w:r>
    </w:p>
    <w:p w:rsidR="00306F76" w:rsidRPr="0045445A" w:rsidRDefault="00306F76" w:rsidP="0045445A">
      <w:pPr>
        <w:spacing w:after="0" w:line="0" w:lineRule="atLeast"/>
        <w:ind w:firstLine="851"/>
        <w:jc w:val="both"/>
        <w:textAlignment w:val="top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слайд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Позвольте представить мой мастер-класс</w:t>
      </w:r>
      <w:r w:rsidR="00306F76"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теме</w:t>
      </w:r>
      <w:r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«Игра как </w:t>
      </w:r>
      <w:proofErr w:type="spellStart"/>
      <w:r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>мотиватор</w:t>
      </w:r>
      <w:proofErr w:type="spellEnd"/>
      <w:r w:rsidRPr="004544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изучении иностранного языка»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Лексика - это фундамент изучения иностранного языка. Чем больше мы знаем слов, тем лучше. Слушать, писать, переводить, использовать правила грамматики и говорить на английском языке невозможно без знания определённого количества слов.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Сегодняшний мастер-класс я бы хотела провести на педагогах, не преподающих английский язык. Поэтому большая просьба к учителям английского языка - наблюдайте за процессом со стороны.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Как я уже сказала, запоминание лексических единиц – это дело фундаментальной важности и на начальном этапе обучения я использую стихи-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договорки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sectPr w:rsidR="00001112" w:rsidRPr="0045445A" w:rsidSect="0045445A">
          <w:pgSz w:w="11906" w:h="16838"/>
          <w:pgMar w:top="567" w:right="720" w:bottom="720" w:left="993" w:header="708" w:footer="708" w:gutter="0"/>
          <w:cols w:space="720"/>
        </w:sect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Сейчас мы с вами испытаем на себе эти стихи. Я буду читать стихотворение, а вы попытайтесь закончить возможно  кто-то вспомнит слова из школьного курса английского</w:t>
      </w:r>
      <w:r w:rsid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языка, а кому-то поможет рифма.</w:t>
      </w:r>
    </w:p>
    <w:p w:rsidR="00001112" w:rsidRPr="0045445A" w:rsidRDefault="00001112" w:rsidP="004544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ectPr w:rsidR="00001112" w:rsidRPr="0045445A" w:rsidSect="0045445A">
          <w:type w:val="continuous"/>
          <w:pgSz w:w="11906" w:h="16838"/>
          <w:pgMar w:top="720" w:right="720" w:bottom="720" w:left="993" w:header="708" w:footer="708" w:gutter="0"/>
          <w:cols w:num="2" w:space="708"/>
        </w:sectPr>
      </w:pPr>
    </w:p>
    <w:p w:rsidR="00306F76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lastRenderedPageBreak/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Над речкой радуга сияла,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Семь полосок, у каждой свой ... </w:t>
      </w:r>
      <w:proofErr w:type="spell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colour</w:t>
      </w:r>
      <w:proofErr w:type="spellEnd"/>
    </w:p>
    <w:p w:rsidR="00001112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306F76" w:rsidRPr="0045445A" w:rsidRDefault="00001112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Нарисую кораблю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Море синей краской, </w:t>
      </w:r>
      <w:proofErr w:type="spell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blue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306F76" w:rsidRPr="0045445A" w:rsidRDefault="00306F76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потом раскрашу смело</w:t>
      </w:r>
      <w:r w:rsid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Солнце желтой краской, </w:t>
      </w:r>
      <w:proofErr w:type="spellStart"/>
      <w:r w:rsid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yellow</w:t>
      </w:r>
      <w:proofErr w:type="spellEnd"/>
      <w:r w:rsid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306F76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Волны плещут через край.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Новый лист скорей давай!</w:t>
      </w:r>
    </w:p>
    <w:p w:rsidR="00306F76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306F76" w:rsidRPr="0045445A" w:rsidRDefault="00001112" w:rsidP="0045445A">
      <w:pPr>
        <w:shd w:val="clear" w:color="auto" w:fill="FFFFFF"/>
        <w:spacing w:after="0" w:line="0" w:lineRule="atLeast"/>
        <w:ind w:left="851" w:firstLine="84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Вот неспелый мандарин.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Он пока зеленый, </w:t>
      </w:r>
      <w:proofErr w:type="spell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green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</w:t>
      </w:r>
    </w:p>
    <w:p w:rsidR="00001112" w:rsidRPr="0045445A" w:rsidRDefault="00306F76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Но дозреет, и запомнишь</w:t>
      </w:r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Ты оранжевый цвет, </w:t>
      </w:r>
      <w:proofErr w:type="spellStart"/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orange</w:t>
      </w:r>
      <w:proofErr w:type="spellEnd"/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306F76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Мышонок серый, убегай быстрей!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Серый по-английски … </w:t>
      </w:r>
      <w:proofErr w:type="spellStart"/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grey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01112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 ни в чем не виноват  </w:t>
      </w:r>
    </w:p>
    <w:p w:rsidR="00306F76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 всегда был белый, </w:t>
      </w:r>
      <w:proofErr w:type="spellStart"/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white</w:t>
      </w:r>
      <w:proofErr w:type="spellEnd"/>
    </w:p>
    <w:p w:rsidR="00306F76" w:rsidRPr="0045445A" w:rsidRDefault="00306F76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 залез в трубу на крыше,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Черный, </w:t>
      </w:r>
      <w:proofErr w:type="spellStart"/>
      <w:r w:rsidRPr="0045445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black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gram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оттуда  вышел</w:t>
      </w:r>
      <w:proofErr w:type="gram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  </w:t>
      </w:r>
    </w:p>
    <w:p w:rsidR="00001112" w:rsidRPr="0045445A" w:rsidRDefault="001D27D4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001112" w:rsidRPr="0045445A" w:rsidRDefault="00001112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STOP! Зажегся красный свет,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По-английски красный — </w:t>
      </w:r>
      <w:proofErr w:type="spell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red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01112" w:rsidRPr="0045445A" w:rsidRDefault="001D27D4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</w:p>
    <w:p w:rsidR="001D27D4" w:rsidRPr="0045445A" w:rsidRDefault="00001112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Больше всех цветов по нраву </w:t>
      </w:r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Мне коричневый цвет, </w:t>
      </w:r>
      <w:proofErr w:type="spellStart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brown</w:t>
      </w:r>
      <w:proofErr w:type="spellEnd"/>
      <w:r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D27D4" w:rsidRPr="0045445A" w:rsidRDefault="001D27D4" w:rsidP="0045445A">
      <w:pPr>
        <w:shd w:val="clear" w:color="auto" w:fill="FFFFFF"/>
        <w:spacing w:after="0" w:line="0" w:lineRule="atLeast"/>
        <w:ind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01112" w:rsidRPr="0045445A" w:rsidRDefault="001D27D4" w:rsidP="0045445A">
      <w:pPr>
        <w:shd w:val="clear" w:color="auto" w:fill="FFFFFF"/>
        <w:spacing w:after="0" w:line="0" w:lineRule="atLeast"/>
        <w:ind w:left="851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001112" w:rsidRPr="0045445A" w:rsidSect="0045445A">
          <w:type w:val="continuous"/>
          <w:pgSz w:w="11906" w:h="16838"/>
          <w:pgMar w:top="720" w:right="720" w:bottom="720" w:left="993" w:header="708" w:footer="708" w:gutter="0"/>
          <w:cols w:space="708"/>
        </w:sectPr>
      </w:pPr>
      <w:r w:rsidRPr="0045445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слайд</w:t>
      </w:r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Потому что очень сладкий </w:t>
      </w:r>
      <w:r w:rsidR="00001112" w:rsidRPr="004544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Цвет у каждой шоколадки.</w:t>
      </w:r>
    </w:p>
    <w:p w:rsidR="00001112" w:rsidRPr="0045445A" w:rsidRDefault="00001112" w:rsidP="004544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ectPr w:rsidR="00001112" w:rsidRPr="0045445A" w:rsidSect="0045445A">
          <w:type w:val="continuous"/>
          <w:pgSz w:w="11906" w:h="16838"/>
          <w:pgMar w:top="720" w:right="720" w:bottom="720" w:left="993" w:header="708" w:footer="708" w:gutter="0"/>
          <w:cols w:space="720"/>
        </w:sectPr>
      </w:pPr>
    </w:p>
    <w:p w:rsidR="001D27D4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lastRenderedPageBreak/>
        <w:t>Хорошо, молодцы! А теперь давайте закрепим!</w:t>
      </w:r>
    </w:p>
    <w:p w:rsidR="001D27D4" w:rsidRPr="0045445A" w:rsidRDefault="001D27D4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</w:rPr>
      </w:pPr>
      <w:r w:rsidRPr="0045445A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</w:rPr>
        <w:t>слайд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proofErr w:type="gram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</w:rPr>
        <w:t>Я  буду</w:t>
      </w:r>
      <w:proofErr w:type="gramEnd"/>
      <w:r w:rsidRPr="0045445A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читать слова, а вы повторяйте их за мной.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All together repeat after me.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Blue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Yellow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Green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Grey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Black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Brown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White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Red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Orange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Well done!</w:t>
      </w:r>
    </w:p>
    <w:p w:rsidR="001D27D4" w:rsidRPr="0045445A" w:rsidRDefault="001D27D4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слайд</w:t>
      </w:r>
    </w:p>
    <w:p w:rsidR="001D27D4" w:rsidRPr="0045445A" w:rsidRDefault="001D27D4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 теперь первичный контроль. Я буду читать строки по-русски, а вы постарайтесь закончить их английскими словами.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Я по городу люблю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Бегать в джинсах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blue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Нам давали на обед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Помидоры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red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 лимон, когда он спелый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Носит шкурку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yellow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 зеленый мандарин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Носит шкурку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green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Чернокожий человек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По-английски будет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black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По утрам не забывай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Чистить зубы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white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 серый волк — гроза зверей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Носит шубку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grey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 медведь смешон, забавен,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Носит шубку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brown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Апельсин наш толстокожий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Носит шкурку цвета </w:t>
      </w:r>
      <w:proofErr w:type="spell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orange</w:t>
      </w:r>
      <w:proofErr w:type="spell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</w:p>
    <w:p w:rsidR="001D27D4" w:rsidRPr="0045445A" w:rsidRDefault="001D27D4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G</w:t>
      </w:r>
      <w:r w:rsidR="00001112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ood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job</w:t>
      </w:r>
      <w:r w:rsidR="00001112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!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Thank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you</w:t>
      </w:r>
      <w:r w:rsidR="00001112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!</w:t>
      </w:r>
    </w:p>
    <w:p w:rsidR="0045445A" w:rsidRDefault="0045445A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</w:p>
    <w:p w:rsidR="0045445A" w:rsidRDefault="0045445A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</w:p>
    <w:p w:rsidR="001D27D4" w:rsidRPr="0045445A" w:rsidRDefault="001D27D4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lastRenderedPageBreak/>
        <w:t>Вывод</w:t>
      </w:r>
      <w:r w:rsidR="00001112" w:rsidRPr="0045445A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 xml:space="preserve"> </w:t>
      </w:r>
    </w:p>
    <w:p w:rsidR="00001112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Таким образом, я могу сделать вывод о том, что активные методы обучения позволяют легко и быстро объяснить новый материал, отработать сложные моменты, и что самое главное, заинтересовать детей в изучении английского языка </w:t>
      </w:r>
      <w:r w:rsidR="001D27D4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даже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с </w:t>
      </w:r>
      <w:r w:rsidR="001D27D4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самого раннего 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детства. </w:t>
      </w:r>
      <w:r w:rsidR="00DB2293"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Активные методы обучения</w:t>
      </w: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способствуют  скорейшему</w:t>
      </w:r>
      <w:proofErr w:type="gramEnd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 xml:space="preserve"> усвоению и запоминанию иноязычной лексики. Запоминание слов может стать увлекательным процессом, если подойти к нему творчески. Такие формы проведения занятий «снимают» традиционность урока, оживляют мысль. </w:t>
      </w:r>
    </w:p>
    <w:p w:rsidR="0045445A" w:rsidRPr="0045445A" w:rsidRDefault="0045445A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слайд</w:t>
      </w:r>
    </w:p>
    <w:p w:rsidR="006C0C7D" w:rsidRPr="0045445A" w:rsidRDefault="00001112" w:rsidP="0045445A">
      <w:pPr>
        <w:spacing w:after="0" w:line="0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</w:pPr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СПАСИБО ЗА ВНИМАН</w:t>
      </w:r>
      <w:bookmarkStart w:id="0" w:name="_GoBack"/>
      <w:bookmarkEnd w:id="0"/>
      <w:r w:rsidRPr="0045445A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</w:rPr>
        <w:t>ИЕ!</w:t>
      </w:r>
    </w:p>
    <w:sectPr w:rsidR="006C0C7D" w:rsidRPr="0045445A" w:rsidSect="0045445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6660F"/>
    <w:multiLevelType w:val="hybridMultilevel"/>
    <w:tmpl w:val="B510D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2475B"/>
    <w:multiLevelType w:val="hybridMultilevel"/>
    <w:tmpl w:val="7818C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11781"/>
    <w:multiLevelType w:val="hybridMultilevel"/>
    <w:tmpl w:val="DD405ECC"/>
    <w:lvl w:ilvl="0" w:tplc="35DC933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94434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1CEDA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18127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164C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0E06C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E460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4AB02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5EFB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75F80FA7"/>
    <w:multiLevelType w:val="hybridMultilevel"/>
    <w:tmpl w:val="128E3CE4"/>
    <w:lvl w:ilvl="0" w:tplc="B5A02B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DE87D43"/>
    <w:multiLevelType w:val="hybridMultilevel"/>
    <w:tmpl w:val="9A7C20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B45"/>
    <w:rsid w:val="00001112"/>
    <w:rsid w:val="00052AFF"/>
    <w:rsid w:val="00071703"/>
    <w:rsid w:val="000C5A08"/>
    <w:rsid w:val="000D4E4D"/>
    <w:rsid w:val="001D27D4"/>
    <w:rsid w:val="00306F76"/>
    <w:rsid w:val="0045445A"/>
    <w:rsid w:val="004A6627"/>
    <w:rsid w:val="005D7D0E"/>
    <w:rsid w:val="00635397"/>
    <w:rsid w:val="006C0C7D"/>
    <w:rsid w:val="00734F4F"/>
    <w:rsid w:val="00A33DC3"/>
    <w:rsid w:val="00A83919"/>
    <w:rsid w:val="00C80B45"/>
    <w:rsid w:val="00CA2BAB"/>
    <w:rsid w:val="00D21294"/>
    <w:rsid w:val="00D31B4E"/>
    <w:rsid w:val="00D64153"/>
    <w:rsid w:val="00D92DBE"/>
    <w:rsid w:val="00DB2293"/>
    <w:rsid w:val="00E3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97CE"/>
  <w15:docId w15:val="{1762DFBA-F334-4E07-B96D-94276689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0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0C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1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cp:lastPrinted>2021-09-29T05:40:00Z</cp:lastPrinted>
  <dcterms:created xsi:type="dcterms:W3CDTF">2021-09-16T03:49:00Z</dcterms:created>
  <dcterms:modified xsi:type="dcterms:W3CDTF">2023-03-24T02:30:00Z</dcterms:modified>
</cp:coreProperties>
</file>